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60"/>
          <w:szCs w:val="60"/>
        </w:rPr>
        <w:t>P</w:t>
      </w:r>
      <w:r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ART </w:t>
      </w:r>
      <w:r>
        <w:rPr>
          <w:rFonts w:ascii="TimesNewRomanPS-BoldMT" w:hAnsi="TimesNewRomanPS-BoldMT" w:cs="TimesNewRomanPS-BoldMT"/>
          <w:b/>
          <w:bCs/>
          <w:sz w:val="60"/>
          <w:szCs w:val="60"/>
        </w:rPr>
        <w:t>O</w:t>
      </w:r>
      <w:r>
        <w:rPr>
          <w:rFonts w:ascii="TimesNewRomanPS-BoldMT" w:hAnsi="TimesNewRomanPS-BoldMT" w:cs="TimesNewRomanPS-BoldMT"/>
          <w:b/>
          <w:bCs/>
          <w:sz w:val="48"/>
          <w:szCs w:val="48"/>
        </w:rPr>
        <w:t>NE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60"/>
          <w:szCs w:val="60"/>
        </w:rPr>
        <w:t>T</w:t>
      </w:r>
      <w:r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EST </w:t>
      </w:r>
      <w:r>
        <w:rPr>
          <w:rFonts w:ascii="TimesNewRomanPS-BoldMT" w:hAnsi="TimesNewRomanPS-BoldMT" w:cs="TimesNewRomanPS-BoldMT"/>
          <w:b/>
          <w:bCs/>
          <w:sz w:val="60"/>
          <w:szCs w:val="60"/>
        </w:rPr>
        <w:t>B</w:t>
      </w:r>
      <w:r>
        <w:rPr>
          <w:rFonts w:ascii="TimesNewRomanPS-BoldMT" w:hAnsi="TimesNewRomanPS-BoldMT" w:cs="TimesNewRomanPS-BoldMT"/>
          <w:b/>
          <w:bCs/>
          <w:sz w:val="48"/>
          <w:szCs w:val="48"/>
        </w:rPr>
        <w:t>ANK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</w:rPr>
        <w:t>Chapter One - S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AFETY AND </w:t>
      </w:r>
      <w:r>
        <w:rPr>
          <w:rFonts w:ascii="TimesNewRomanPS-BoldMT" w:hAnsi="TimesNewRomanPS-BoldMT" w:cs="TimesNewRomanPS-BoldMT"/>
          <w:b/>
          <w:bCs/>
        </w:rPr>
        <w:t>H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EALTH </w:t>
      </w:r>
      <w:r>
        <w:rPr>
          <w:rFonts w:ascii="TimesNewRomanPS-BoldMT" w:hAnsi="TimesNewRomanPS-BoldMT" w:cs="TimesNewRomanPS-BoldMT"/>
          <w:b/>
          <w:bCs/>
        </w:rPr>
        <w:t>M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OVEMENT</w:t>
      </w:r>
      <w:r>
        <w:rPr>
          <w:rFonts w:ascii="TimesNewRomanPS-BoldMT" w:hAnsi="TimesNewRomanPS-BoldMT" w:cs="TimesNewRomanPS-BoldMT"/>
          <w:b/>
          <w:bCs/>
        </w:rPr>
        <w:t>, T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HEN AND </w:t>
      </w:r>
      <w:r>
        <w:rPr>
          <w:rFonts w:ascii="TimesNewRomanPS-BoldMT" w:hAnsi="TimesNewRomanPS-BoldMT" w:cs="TimesNewRomanPS-BoldMT"/>
          <w:b/>
          <w:bCs/>
        </w:rPr>
        <w:t>N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OW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TRUE OR FALSE: Place T or F in the space provided.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_____1. There is evidence of occupational safety and health efforts as far back as the time of the Egyptian pharaohs.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_____2. Organized labor did not play a crucial role in the development of the safety movement.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_____3. Tragedies have changed the face of the safety movement at different times in the United States.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_____4. Failure maximization is one of the widely used accident prevention techniques.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_____5. The safety and health movement today is characterized by professionalization and integration.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_____6. The National Safety Council is a broad-based safety organization that has members only from industry.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_____7. Today’s largest organization, devoted to safety and health practices, is the Occupational Safety and Health Administration.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_____8. The concern for safety and health began during the Industrial Revolution.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_____9. The integrated approach involves practitioners working together to predict, control, identify, and correct safety and health problems.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_____10. Occupational Safety and Health Administration (OSHA) is a nongovernmental public service organization.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MULTIPLE CHOICE: Circle the letter before the correct answer.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Which of the following is a milestone in the development of the safety movement in the United States?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A. Passage of OSHA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First recorded safety program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C. Creation of the Bureau of Mines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D. All of the above are milestones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Which of the following health problems associated with the workplace contributed to the development of the safety and health movement?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A. Lung disease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Mercury poisoning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C. Both a and b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The safety and health team of a large company may include: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A. Dietitian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Radiation specialist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C. Psychologist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D. All of the above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Which of the following is one of the three most significant events in the history of the safety and health movement?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ab/>
        <w:t>A. Asbestos menace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Hawk’s nest tragedy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C. Bhopal tragedies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D. All of the above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Early safety programs that were based on the “Three E’s of Safety” are which of the following?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A. Education, Energy, and Engineering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Education, Enforcement, and Engineering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C. Engineering, Effort, and Efficiency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D. Efficiency, Engineering, and Employees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Answers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fr-FR"/>
        </w:rPr>
      </w:pPr>
      <w:r>
        <w:rPr>
          <w:rFonts w:ascii="TimesNewRomanPS-BoldMT" w:hAnsi="TimesNewRomanPS-BoldMT" w:cs="TimesNewRomanPS-BoldMT"/>
          <w:b/>
          <w:bCs/>
          <w:lang w:val="fr-FR"/>
        </w:rPr>
        <w:t xml:space="preserve">True/False 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  <w:lang w:val="fr-FR"/>
        </w:rPr>
      </w:pPr>
      <w:r>
        <w:rPr>
          <w:rFonts w:ascii="TimesNewRomanPSMT" w:hAnsi="TimesNewRomanPSMT" w:cs="TimesNewRomanPSMT"/>
          <w:lang w:val="fr-FR"/>
        </w:rPr>
        <w:t>1. T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  <w:lang w:val="fr-FR"/>
        </w:rPr>
      </w:pPr>
      <w:r>
        <w:rPr>
          <w:rFonts w:ascii="TimesNewRomanPSMT" w:hAnsi="TimesNewRomanPSMT" w:cs="TimesNewRomanPSMT"/>
          <w:lang w:val="fr-FR"/>
        </w:rPr>
        <w:t>2. F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fr-FR"/>
        </w:rPr>
        <w:t>3. T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F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T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F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F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F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T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F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fr-FR"/>
        </w:rPr>
      </w:pP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lang w:val="fr-FR"/>
        </w:rPr>
        <w:t>Multiple Choice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D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C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D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D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B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60164" w:rsidRDefault="00060164" w:rsidP="00060164">
      <w:pPr>
        <w:rPr>
          <w:rFonts w:ascii="TimesNewRomanPS-BoldMT" w:hAnsi="TimesNewRomanPS-BoldMT" w:cs="TimesNewRomanPS-BoldMT"/>
          <w:b/>
          <w:bCs/>
        </w:rPr>
        <w:sectPr w:rsidR="00060164">
          <w:pgSz w:w="12240" w:h="15840"/>
          <w:pgMar w:top="1440" w:right="1800" w:bottom="1440" w:left="1800" w:header="720" w:footer="720" w:gutter="0"/>
          <w:pgNumType w:start="5"/>
          <w:cols w:space="720"/>
        </w:sectPr>
      </w:pP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Chapter Two -  A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CCIDENTS AND </w:t>
      </w:r>
      <w:r>
        <w:rPr>
          <w:rFonts w:ascii="TimesNewRomanPS-BoldMT" w:hAnsi="TimesNewRomanPS-BoldMT" w:cs="TimesNewRomanPS-BoldMT"/>
          <w:b/>
          <w:bCs/>
        </w:rPr>
        <w:t>T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HEIR </w:t>
      </w:r>
      <w:r>
        <w:rPr>
          <w:rFonts w:ascii="TimesNewRomanPS-BoldMT" w:hAnsi="TimesNewRomanPS-BoldMT" w:cs="TimesNewRomanPS-BoldMT"/>
          <w:b/>
          <w:bCs/>
        </w:rPr>
        <w:t>E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FFECTS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TRUE OR FALSE: Place T or F in the space provided.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_____1. The contemporary view is that accidents are too costly and that accident prevention is less costly.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_____2. The cost of accidents in the workplace involves only medical expenses.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_____3. For people thirty-seven years of age and younger, accidents are the number one cause of death.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_____4. The leading cause of accidental deaths in the US is motor vehicle accidents.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_____5. Work accidents have increased with less attention to safety and health standards in today’s workplace.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_____6. Deaths on the job have increased considerably over the years.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_____7. Lost time is not important when assessing the effect of accidents on industry.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_____8. Overexertion is the result of employees working beyond their physical limits.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_____9. Companies can have very little impact on preventing accidents in the workplace.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_____10. Accident rates are especially high in developing countries because they do not have safety and health infrastructure in place.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MULTIPLE CHOICE: Circle the letter before the correct answer.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The leading cause of deaths in the US is which of the following?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A. Stroke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Cancer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C. Heart disease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D. AIDS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The most common cause of work injuries is which of the following?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A. Abrasions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Overexertion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C. Falls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D. Exposure to radiation/caustics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Determining the insured costs of accidents is a simple matter of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A. Examining accounting records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Calculating the uninsured costs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C. Estimating cost of accidents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D. None of the above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The part of the body that is most frequently injured, according to the NSC, is which of the following?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A. Legs and fingers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Eyes, head, and feet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C. Back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D. Hands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To calculate uninsured costs, accidents are divided into four classes; class 1 accidents consist of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A. Permanent partial disabilities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Lost workdays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C. Temporary total disabilities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D. All of the above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Answers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True/False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T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  <w:lang w:val="fr-FR"/>
        </w:rPr>
      </w:pPr>
      <w:r>
        <w:rPr>
          <w:rFonts w:ascii="TimesNewRomanPSMT" w:hAnsi="TimesNewRomanPSMT" w:cs="TimesNewRomanPSMT"/>
        </w:rPr>
        <w:t>2. F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  <w:lang w:val="fr-FR"/>
        </w:rPr>
      </w:pPr>
      <w:r>
        <w:rPr>
          <w:rFonts w:ascii="TimesNewRomanPSMT" w:hAnsi="TimesNewRomanPSMT" w:cs="TimesNewRomanPSMT"/>
          <w:lang w:val="fr-FR"/>
        </w:rPr>
        <w:t>3. T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  <w:lang w:val="fr-FR"/>
        </w:rPr>
      </w:pPr>
      <w:r>
        <w:rPr>
          <w:rFonts w:ascii="TimesNewRomanPSMT" w:hAnsi="TimesNewRomanPSMT" w:cs="TimesNewRomanPSMT"/>
          <w:lang w:val="fr-FR"/>
        </w:rPr>
        <w:t>4. T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fr-FR"/>
        </w:rPr>
        <w:t>5. F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F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F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T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F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T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Multiple Choice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C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B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A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C</w:t>
      </w:r>
    </w:p>
    <w:p w:rsidR="00060164" w:rsidRDefault="00060164" w:rsidP="00060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D</w:t>
      </w:r>
    </w:p>
    <w:p w:rsidR="004F4C54" w:rsidRDefault="004F4C54">
      <w:bookmarkStart w:id="0" w:name="_GoBack"/>
      <w:bookmarkEnd w:id="0"/>
    </w:p>
    <w:sectPr w:rsidR="004F4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06"/>
    <w:rsid w:val="00060164"/>
    <w:rsid w:val="004F4C54"/>
    <w:rsid w:val="00A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2022-10-19T01:04:00Z</dcterms:created>
  <dcterms:modified xsi:type="dcterms:W3CDTF">2022-10-19T01:04:00Z</dcterms:modified>
</cp:coreProperties>
</file>